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59" w:rsidRDefault="00BE0559" w:rsidP="00BE0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САМООБСЛЕДОВАНИЕ ДЕЯТЕЛЬНОСТИ МБОУ «Смирновская начальная школа – детский сад»</w:t>
      </w:r>
    </w:p>
    <w:p w:rsidR="00BE0559" w:rsidRDefault="00BE0559" w:rsidP="00BE0559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D981F" wp14:editId="54018F2A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872740" cy="414020"/>
                <wp:effectExtent l="9525" t="5715" r="1333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559" w:rsidRDefault="00BE0559" w:rsidP="00BE0559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in;margin-top:13.2pt;width:226.2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">
                <v:textbox>
                  <w:txbxContent>
                    <w:p w:rsidR="00BE0559" w:rsidRDefault="00BE0559" w:rsidP="00BE0559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170C" wp14:editId="15270A9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4457700" cy="1828800"/>
                <wp:effectExtent l="9525" t="571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in;margin-top:13.2pt;width:35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"/>
            </w:pict>
          </mc:Fallback>
        </mc:AlternateContent>
      </w:r>
      <w:r>
        <w:rPr>
          <w:rFonts w:ascii="Times New Roman" w:hAnsi="Times New Roman"/>
          <w:b/>
        </w:rPr>
        <w:t>Управленческая деятельность</w:t>
      </w:r>
    </w:p>
    <w:p w:rsidR="00BE0559" w:rsidRDefault="00BE0559" w:rsidP="00BE0559">
      <w:pPr>
        <w:jc w:val="center"/>
        <w:rPr>
          <w:rFonts w:ascii="Times New Roman" w:hAnsi="Times New Roman"/>
          <w:b/>
        </w:rPr>
      </w:pPr>
    </w:p>
    <w:p w:rsidR="00BE0559" w:rsidRDefault="00BE0559" w:rsidP="00BE0559">
      <w:pPr>
        <w:tabs>
          <w:tab w:val="left" w:pos="620"/>
        </w:tabs>
        <w:rPr>
          <w:rFonts w:ascii="Times New Roman" w:hAnsi="Times New Roman"/>
          <w:b/>
        </w:rPr>
      </w:pPr>
    </w:p>
    <w:p w:rsidR="00BE0559" w:rsidRDefault="00BE0559" w:rsidP="00BE0559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D2309" wp14:editId="79C5D93F">
                <wp:simplePos x="0" y="0"/>
                <wp:positionH relativeFrom="column">
                  <wp:posOffset>1828800</wp:posOffset>
                </wp:positionH>
                <wp:positionV relativeFrom="paragraph">
                  <wp:posOffset>466725</wp:posOffset>
                </wp:positionV>
                <wp:extent cx="2933065" cy="396875"/>
                <wp:effectExtent l="9525" t="9525" r="1016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39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559" w:rsidRDefault="00BE0559" w:rsidP="00BE0559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in;margin-top:36.75pt;width:230.9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">
                <v:textbox>
                  <w:txbxContent>
                    <w:p w:rsidR="00BE0559" w:rsidRDefault="00BE0559" w:rsidP="00BE0559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C42F1" wp14:editId="5B10F788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90805" cy="172720"/>
                <wp:effectExtent l="19050" t="13335" r="23495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2720"/>
                        </a:xfrm>
                        <a:prstGeom prst="downArrow">
                          <a:avLst>
                            <a:gd name="adj1" fmla="val 50000"/>
                            <a:gd name="adj2" fmla="val 47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252pt;margin-top:7.8pt;width:7.1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"/>
            </w:pict>
          </mc:Fallback>
        </mc:AlternateContent>
      </w:r>
    </w:p>
    <w:p w:rsidR="00BE0559" w:rsidRDefault="00BE0559" w:rsidP="00BE0559">
      <w:pPr>
        <w:rPr>
          <w:rFonts w:ascii="Times New Roman" w:hAnsi="Times New Roman"/>
        </w:rPr>
      </w:pPr>
    </w:p>
    <w:p w:rsidR="00BE0559" w:rsidRDefault="00BE0559" w:rsidP="00BE0559">
      <w:pPr>
        <w:rPr>
          <w:rFonts w:ascii="Times New Roman" w:hAnsi="Times New Roman"/>
        </w:rPr>
      </w:pPr>
    </w:p>
    <w:p w:rsidR="00BE0559" w:rsidRDefault="00BE0559" w:rsidP="00BE0559">
      <w:pPr>
        <w:rPr>
          <w:rFonts w:ascii="Times New Roman" w:hAnsi="Times New Roman"/>
        </w:rPr>
      </w:pPr>
    </w:p>
    <w:p w:rsidR="00BE0559" w:rsidRDefault="00BE0559" w:rsidP="00BE0559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1065" wp14:editId="3882D36D">
                <wp:simplePos x="0" y="0"/>
                <wp:positionH relativeFrom="column">
                  <wp:posOffset>2171700</wp:posOffset>
                </wp:positionH>
                <wp:positionV relativeFrom="paragraph">
                  <wp:posOffset>451485</wp:posOffset>
                </wp:positionV>
                <wp:extent cx="2061210" cy="353695"/>
                <wp:effectExtent l="9525" t="13335" r="571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559" w:rsidRDefault="00BE0559" w:rsidP="00BE0559">
                            <w:pPr>
                              <w:jc w:val="center"/>
                            </w:pPr>
                            <w: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71pt;margin-top:35.55pt;width:162.3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">
                <v:textbox>
                  <w:txbxContent>
                    <w:p w:rsidR="00BE0559" w:rsidRDefault="00BE0559" w:rsidP="00BE0559">
                      <w:pPr>
                        <w:jc w:val="center"/>
                      </w:pPr>
                      <w:r>
                        <w:t>Директор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5C32F" wp14:editId="284D9999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90805" cy="172720"/>
                <wp:effectExtent l="19050" t="7620" r="23495" b="196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2720"/>
                        </a:xfrm>
                        <a:prstGeom prst="downArrow">
                          <a:avLst>
                            <a:gd name="adj1" fmla="val 50000"/>
                            <a:gd name="adj2" fmla="val 47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252pt;margin-top:6.6pt;width:7.1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"/>
            </w:pict>
          </mc:Fallback>
        </mc:AlternateContent>
      </w:r>
    </w:p>
    <w:p w:rsidR="00BE0559" w:rsidRDefault="00BE0559" w:rsidP="00BE0559">
      <w:pPr>
        <w:rPr>
          <w:rFonts w:ascii="Times New Roman" w:hAnsi="Times New Roman"/>
        </w:rPr>
      </w:pPr>
    </w:p>
    <w:p w:rsidR="00BE0559" w:rsidRDefault="00BE0559" w:rsidP="00BE0559">
      <w:pPr>
        <w:rPr>
          <w:rFonts w:ascii="Times New Roman" w:hAnsi="Times New Roman"/>
        </w:rPr>
      </w:pPr>
    </w:p>
    <w:p w:rsidR="00BE0559" w:rsidRDefault="00BE0559" w:rsidP="00BE0559">
      <w:pPr>
        <w:rPr>
          <w:rFonts w:ascii="Times New Roman" w:hAnsi="Times New Roman"/>
        </w:rPr>
      </w:pPr>
    </w:p>
    <w:p w:rsidR="00BE0559" w:rsidRDefault="00BE0559" w:rsidP="00BE0559">
      <w:pPr>
        <w:rPr>
          <w:rFonts w:ascii="Times New Roman" w:hAnsi="Times New Roman"/>
        </w:rPr>
      </w:pPr>
    </w:p>
    <w:p w:rsidR="00BE0559" w:rsidRDefault="00BE0559" w:rsidP="00BE05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Имеющаяся структура управления соответствует функциональным задачам школы и Уставу учреждения. </w:t>
      </w:r>
    </w:p>
    <w:p w:rsidR="00BE0559" w:rsidRDefault="00BE0559" w:rsidP="00BE05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административных обязанностей в педагогическом коллективе</w:t>
      </w:r>
    </w:p>
    <w:p w:rsidR="00BE0559" w:rsidRDefault="00BE0559" w:rsidP="00BE05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Алексенко З. Р. осуществляет общее руководство всеми направлениями деятельности школы  в соответствии с ее Уставом и законодательством РФ; руководит работой заместителей и контролирует ее. Курирует предметы: начальных классов.</w:t>
      </w:r>
    </w:p>
    <w:p w:rsidR="00BE0559" w:rsidRDefault="00BE0559" w:rsidP="00BE0559">
      <w:pPr>
        <w:jc w:val="both"/>
        <w:rPr>
          <w:rFonts w:ascii="Times New Roman" w:hAnsi="Times New Roman"/>
        </w:rPr>
      </w:pPr>
    </w:p>
    <w:p w:rsidR="00BE0559" w:rsidRDefault="00BE0559" w:rsidP="00BE05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координации деятельности аппарата управления МБОУ «Смирновская начальная школа – детский сад»:</w:t>
      </w:r>
    </w:p>
    <w:p w:rsidR="00BE0559" w:rsidRDefault="00BE0559" w:rsidP="00BE0559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Совещания при директоре.</w:t>
      </w:r>
    </w:p>
    <w:p w:rsidR="00BE0559" w:rsidRDefault="00BE0559" w:rsidP="00BE0559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</w:pPr>
      <w:r>
        <w:t>Производственные планёрки.</w:t>
      </w:r>
    </w:p>
    <w:p w:rsidR="00BE0559" w:rsidRDefault="00BE0559" w:rsidP="00BE0559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</w:pPr>
      <w:r>
        <w:t>Докладные записки и др.</w:t>
      </w:r>
    </w:p>
    <w:p w:rsidR="00BE0559" w:rsidRDefault="00BE0559" w:rsidP="00BE0559">
      <w:pPr>
        <w:pStyle w:val="ListParagraph"/>
        <w:ind w:left="360"/>
      </w:pPr>
    </w:p>
    <w:p w:rsidR="00BE0559" w:rsidRDefault="00BE0559" w:rsidP="00BE0559">
      <w:pPr>
        <w:jc w:val="center"/>
        <w:rPr>
          <w:b/>
        </w:rPr>
      </w:pPr>
      <w:r>
        <w:rPr>
          <w:b/>
        </w:rPr>
        <w:t>Общая характеристика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BE0559" w:rsidTr="00BE055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Наименование ОУ (по уставу)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Муниципальное бюджетное образовательное учреждение для детей дошкольного и младшего школьного возраста Смирновской начальной школы – детский сад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lastRenderedPageBreak/>
              <w:t>Тип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Сельское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Статус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Муниципальное бюджетное образовательное учреждение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Количество обучающихся и воспитанников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9" w:rsidRDefault="00BE0559">
            <w:pPr>
              <w:jc w:val="center"/>
            </w:pPr>
            <w:r>
              <w:t>10</w:t>
            </w:r>
          </w:p>
          <w:p w:rsidR="00BE0559" w:rsidRDefault="00BE0559">
            <w:pPr>
              <w:jc w:val="center"/>
            </w:pPr>
          </w:p>
          <w:p w:rsidR="00BE0559" w:rsidRDefault="00BE0559">
            <w:pPr>
              <w:jc w:val="center"/>
            </w:pPr>
            <w:r>
              <w:t>14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Организационно-правовая форма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Юридическое лицо;</w:t>
            </w:r>
          </w:p>
          <w:p w:rsidR="00BE0559" w:rsidRDefault="00BE0559">
            <w:pPr>
              <w:jc w:val="center"/>
            </w:pPr>
            <w:r>
              <w:t>ОГРН: 1021900526691</w:t>
            </w:r>
          </w:p>
          <w:p w:rsidR="00BE0559" w:rsidRDefault="00BE0559">
            <w:pPr>
              <w:jc w:val="center"/>
            </w:pPr>
            <w:r>
              <w:t>ИНН: 1904003920  КПП: 190401001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Учредитель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МО Алтайский район в лице Администрации МО Алтайский район. Полномочия осуществляет Управление образования администрации МО Алтайский район</w:t>
            </w:r>
          </w:p>
          <w:p w:rsidR="00BE0559" w:rsidRDefault="00BE0559">
            <w:pPr>
              <w:jc w:val="center"/>
            </w:pPr>
            <w:r>
              <w:t xml:space="preserve">Руководитель: </w:t>
            </w:r>
            <w:proofErr w:type="spellStart"/>
            <w:r>
              <w:t>Янгулова</w:t>
            </w:r>
            <w:proofErr w:type="spellEnd"/>
            <w:r>
              <w:t xml:space="preserve"> Валентина Александровна</w:t>
            </w:r>
          </w:p>
          <w:p w:rsidR="00BE0559" w:rsidRDefault="00BE0559">
            <w:pPr>
              <w:jc w:val="center"/>
            </w:pPr>
            <w:r>
              <w:t>(тел. 2-11-80)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Местонахождение школы; адрес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 xml:space="preserve">655683 Республика Хакасия, Алтайский район, д. </w:t>
            </w:r>
            <w:proofErr w:type="spellStart"/>
            <w:r>
              <w:t>Смирновка</w:t>
            </w:r>
            <w:proofErr w:type="spellEnd"/>
            <w:r>
              <w:t>, ул. Алтайская, 56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Телефон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(839041) 2-75-07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Ответственные должностные лица организации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Алексенко Зоя Романовна, директор учреждения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Банковские реквизиты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 xml:space="preserve">БИК: 049514001; </w:t>
            </w:r>
            <w:proofErr w:type="gramStart"/>
            <w:r>
              <w:t>р</w:t>
            </w:r>
            <w:proofErr w:type="gramEnd"/>
            <w:r>
              <w:t>/с 40701810800951000041 в ГРКЦ НБ РХ Банка России г. Абакан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Устав учреждения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Утвержден Постановлением администрации МО Алтайский район от 14.11.2011 № 696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Лицензия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№ 1304 от 19.12.2011 г.</w:t>
            </w: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Свидетельство о государственной аккредитации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>№ 1254 от 23.12.2011 г.</w:t>
            </w:r>
          </w:p>
        </w:tc>
      </w:tr>
      <w:tr w:rsidR="00BE0559" w:rsidTr="00BE0559">
        <w:trPr>
          <w:trHeight w:val="4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 xml:space="preserve">E – 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9" w:rsidRDefault="00BE0559">
            <w:pPr>
              <w:jc w:val="center"/>
            </w:pPr>
            <w:r>
              <w:t>School-19-072@mail.ru</w:t>
            </w:r>
          </w:p>
          <w:p w:rsidR="00BE0559" w:rsidRDefault="00BE0559">
            <w:pPr>
              <w:jc w:val="center"/>
            </w:pPr>
          </w:p>
        </w:tc>
      </w:tr>
      <w:tr w:rsidR="00BE0559" w:rsidTr="00BE055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</w:pPr>
            <w:r>
              <w:t xml:space="preserve">Сайт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9" w:rsidRDefault="00BE0559">
            <w:pPr>
              <w:jc w:val="center"/>
              <w:rPr>
                <w:b/>
              </w:rPr>
            </w:pPr>
          </w:p>
        </w:tc>
      </w:tr>
    </w:tbl>
    <w:p w:rsidR="00BE0559" w:rsidRDefault="00BE0559" w:rsidP="00BE0559">
      <w:pPr>
        <w:jc w:val="center"/>
        <w:rPr>
          <w:b/>
        </w:rPr>
      </w:pPr>
    </w:p>
    <w:p w:rsidR="00BE0559" w:rsidRDefault="00BE0559" w:rsidP="00BE0559">
      <w:pPr>
        <w:jc w:val="both"/>
      </w:pPr>
      <w:r>
        <w:lastRenderedPageBreak/>
        <w:t xml:space="preserve">Управление учреждением осуществляется в соответствии с законодательством Российской Федерации и Уставом учреждения на основе принципов гласности, открытости, демократии и самоуправления. </w:t>
      </w:r>
    </w:p>
    <w:p w:rsidR="00BE0559" w:rsidRDefault="00BE0559" w:rsidP="00BE0559">
      <w:pPr>
        <w:jc w:val="center"/>
        <w:rPr>
          <w:b/>
        </w:rPr>
      </w:pPr>
      <w:r>
        <w:rPr>
          <w:b/>
        </w:rPr>
        <w:t>Спектр образовательных услуг</w:t>
      </w:r>
    </w:p>
    <w:p w:rsidR="00BE0559" w:rsidRDefault="00BE0559" w:rsidP="00BE0559">
      <w:pPr>
        <w:jc w:val="both"/>
      </w:pPr>
      <w:r>
        <w:t xml:space="preserve">Учреждение работает в соответствии с учебным планом, обеспечивающим дифференциацию учебного плана. Преподавание осуществляется на основании программ, соответствующих учебному плану. </w:t>
      </w:r>
      <w:proofErr w:type="gramStart"/>
      <w:r>
        <w:t>(Учебный план и программы приняты Педагогическим советом (протокол № 1 от 01.09.2012 г.).</w:t>
      </w:r>
      <w:proofErr w:type="gramEnd"/>
    </w:p>
    <w:p w:rsidR="00BE0559" w:rsidRDefault="00BE0559" w:rsidP="00BE0559">
      <w:pPr>
        <w:jc w:val="center"/>
        <w:rPr>
          <w:b/>
        </w:rPr>
      </w:pPr>
      <w:r>
        <w:rPr>
          <w:b/>
        </w:rPr>
        <w:t>Начальное общее образование обеспечивает: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Преемственность начального общего и основного общего образования;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овладение основными умениями и навыками учебной деятельности;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развитие познавательного интереса учащихся в различных областях знаний;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обучение английскому языку со второго класса;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обучение информатике с третьего класса;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навыки культуры речи и поведения;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развитие познавательного интереса к математике;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обучение основам личной гигиены и здорового образа жизни;</w:t>
      </w:r>
    </w:p>
    <w:p w:rsidR="00BE0559" w:rsidRDefault="00BE0559" w:rsidP="00BE0559">
      <w:pPr>
        <w:numPr>
          <w:ilvl w:val="0"/>
          <w:numId w:val="3"/>
        </w:numPr>
        <w:spacing w:after="0" w:line="240" w:lineRule="auto"/>
        <w:jc w:val="both"/>
      </w:pPr>
      <w:r>
        <w:t>развитие индивидуальных творческих способностей детей.</w:t>
      </w:r>
    </w:p>
    <w:p w:rsidR="00BE0559" w:rsidRDefault="00BE0559" w:rsidP="00BE0559">
      <w:pPr>
        <w:ind w:left="360"/>
        <w:jc w:val="both"/>
      </w:pPr>
      <w:r>
        <w:t xml:space="preserve"> </w:t>
      </w:r>
    </w:p>
    <w:p w:rsidR="00BE0559" w:rsidRDefault="00BE0559" w:rsidP="00BE0559">
      <w:pPr>
        <w:ind w:left="360"/>
        <w:jc w:val="both"/>
      </w:pPr>
      <w:r>
        <w:t xml:space="preserve">В этом учебном году введен курс «Основы религиозных культур и светской этики». </w:t>
      </w:r>
      <w:proofErr w:type="spellStart"/>
      <w:r>
        <w:t>Нербышева</w:t>
      </w:r>
      <w:proofErr w:type="spellEnd"/>
      <w:r>
        <w:t xml:space="preserve"> И. Н. прошла соответствующую курсовую подготовку.</w:t>
      </w:r>
    </w:p>
    <w:p w:rsidR="00BE0559" w:rsidRDefault="00BE0559" w:rsidP="00BE0559">
      <w:pPr>
        <w:ind w:left="360"/>
        <w:jc w:val="both"/>
      </w:pPr>
      <w:r>
        <w:t>Зачисление в 1-ый класс осуществляется в соответствии с Уставом при достижении возраста 6,5 лет при отсутствии противопоказаний по здоровью.</w:t>
      </w:r>
    </w:p>
    <w:p w:rsidR="00BE0559" w:rsidRDefault="00BE0559" w:rsidP="00BE0559">
      <w:pPr>
        <w:ind w:left="360"/>
        <w:jc w:val="both"/>
      </w:pPr>
    </w:p>
    <w:p w:rsidR="00BE0559" w:rsidRDefault="00BE0559" w:rsidP="00BE0559">
      <w:pPr>
        <w:ind w:left="360"/>
        <w:jc w:val="center"/>
        <w:rPr>
          <w:b/>
        </w:rPr>
      </w:pPr>
      <w:r>
        <w:rPr>
          <w:b/>
        </w:rPr>
        <w:t>Реализуемые образовательные программы</w:t>
      </w:r>
    </w:p>
    <w:p w:rsidR="00BE0559" w:rsidRDefault="00BE0559" w:rsidP="00BE0559">
      <w:pPr>
        <w:numPr>
          <w:ilvl w:val="0"/>
          <w:numId w:val="4"/>
        </w:numPr>
        <w:spacing w:after="0" w:line="240" w:lineRule="auto"/>
        <w:jc w:val="both"/>
      </w:pPr>
      <w:r>
        <w:t>«Школа 21 века» - 1-2 класс</w:t>
      </w:r>
    </w:p>
    <w:p w:rsidR="00BE0559" w:rsidRDefault="00BE0559" w:rsidP="00BE0559">
      <w:pPr>
        <w:numPr>
          <w:ilvl w:val="0"/>
          <w:numId w:val="4"/>
        </w:numPr>
        <w:spacing w:after="0" w:line="240" w:lineRule="auto"/>
        <w:jc w:val="both"/>
      </w:pPr>
      <w:r>
        <w:t>«Школа России» - 3-4 класс</w:t>
      </w:r>
    </w:p>
    <w:p w:rsidR="00BE0559" w:rsidRDefault="00BE0559" w:rsidP="00BE0559">
      <w:pPr>
        <w:ind w:left="720"/>
        <w:jc w:val="both"/>
      </w:pPr>
    </w:p>
    <w:p w:rsidR="00BE0559" w:rsidRDefault="00BE0559" w:rsidP="00BE0559">
      <w:pPr>
        <w:ind w:left="720"/>
        <w:jc w:val="center"/>
        <w:rPr>
          <w:b/>
        </w:rPr>
      </w:pPr>
      <w:r>
        <w:rPr>
          <w:b/>
        </w:rPr>
        <w:t xml:space="preserve">Характеристика контингента </w:t>
      </w:r>
      <w:proofErr w:type="gramStart"/>
      <w:r>
        <w:rPr>
          <w:b/>
        </w:rPr>
        <w:t>обучающихся</w:t>
      </w:r>
      <w:proofErr w:type="gramEnd"/>
    </w:p>
    <w:p w:rsidR="00BE0559" w:rsidRDefault="00BE0559" w:rsidP="00BE0559">
      <w:pPr>
        <w:ind w:left="720"/>
        <w:jc w:val="both"/>
      </w:pPr>
      <w:r>
        <w:t>1-4 – 10 учащихся</w:t>
      </w:r>
    </w:p>
    <w:p w:rsidR="00BE0559" w:rsidRDefault="00BE0559" w:rsidP="00BE0559">
      <w:pPr>
        <w:ind w:left="720"/>
        <w:jc w:val="both"/>
      </w:pPr>
      <w:r>
        <w:t xml:space="preserve">100% детей проживают в д. </w:t>
      </w:r>
      <w:proofErr w:type="spellStart"/>
      <w:r>
        <w:t>Смтрновка</w:t>
      </w:r>
      <w:proofErr w:type="spellEnd"/>
    </w:p>
    <w:p w:rsidR="00BE0559" w:rsidRDefault="00BE0559" w:rsidP="00BE0559">
      <w:pPr>
        <w:ind w:left="720"/>
        <w:jc w:val="center"/>
        <w:rPr>
          <w:b/>
        </w:rPr>
      </w:pPr>
      <w:r>
        <w:rPr>
          <w:b/>
        </w:rPr>
        <w:t>Социальная карта школы</w:t>
      </w:r>
    </w:p>
    <w:p w:rsidR="00BE0559" w:rsidRDefault="00BE0559" w:rsidP="00BE0559">
      <w:pPr>
        <w:ind w:left="720"/>
      </w:pPr>
      <w:r>
        <w:t>Многодетные – 5</w:t>
      </w:r>
    </w:p>
    <w:p w:rsidR="00BE0559" w:rsidRDefault="00BE0559" w:rsidP="00BE0559">
      <w:pPr>
        <w:ind w:left="720"/>
      </w:pPr>
      <w:r>
        <w:t>Неблагополучные – нет</w:t>
      </w:r>
    </w:p>
    <w:p w:rsidR="00BE0559" w:rsidRDefault="00BE0559" w:rsidP="00BE0559">
      <w:pPr>
        <w:ind w:left="720"/>
      </w:pPr>
      <w:r>
        <w:t>Малообеспеченные – 7</w:t>
      </w:r>
    </w:p>
    <w:p w:rsidR="00BE0559" w:rsidRDefault="00BE0559" w:rsidP="00BE0559">
      <w:pPr>
        <w:ind w:left="720"/>
      </w:pPr>
      <w:r>
        <w:t>Опекаемы – 1</w:t>
      </w:r>
    </w:p>
    <w:p w:rsidR="00BE0559" w:rsidRDefault="00BE0559" w:rsidP="00BE0559">
      <w:pPr>
        <w:ind w:left="720"/>
      </w:pPr>
      <w:r>
        <w:lastRenderedPageBreak/>
        <w:t>Учащиеся, состоящие на ВШУ – нет</w:t>
      </w:r>
    </w:p>
    <w:p w:rsidR="00BE0559" w:rsidRDefault="00BE0559" w:rsidP="00BE0559">
      <w:pPr>
        <w:ind w:left="720"/>
      </w:pPr>
      <w:r>
        <w:t>ОДН – нет</w:t>
      </w:r>
    </w:p>
    <w:p w:rsidR="00BE0559" w:rsidRDefault="00BE0559" w:rsidP="00BE0559">
      <w:pPr>
        <w:ind w:left="720"/>
      </w:pPr>
      <w:r>
        <w:t>Инвалиды – нет</w:t>
      </w:r>
    </w:p>
    <w:p w:rsidR="00BE0559" w:rsidRDefault="00BE0559" w:rsidP="00BE0559">
      <w:pPr>
        <w:ind w:left="720"/>
      </w:pPr>
    </w:p>
    <w:p w:rsidR="00BE0559" w:rsidRPr="00BE0559" w:rsidRDefault="00BE0559" w:rsidP="00BE0559">
      <w:pPr>
        <w:ind w:left="720"/>
      </w:pPr>
      <w:r>
        <w:t>В школе 1 класс комплект</w:t>
      </w:r>
      <w:bookmarkStart w:id="0" w:name="_GoBack"/>
      <w:bookmarkEnd w:id="0"/>
    </w:p>
    <w:p w:rsidR="00BE0559" w:rsidRDefault="00BE0559" w:rsidP="00BE0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учебно-материальной и технической базы школы: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Школа имеет достаточную учебно-материальную базу, материально-техническое оснащение в среднем по учебным предметам составляет 90%.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Состояние материально-технической базы школы соответствует санитарным нормам, правилам пожарной безопасности и задачам образовательной программы школы.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осуществления образовательной деятельности в школе имеется 2 </w:t>
      </w:r>
      <w:proofErr w:type="gramStart"/>
      <w:r>
        <w:rPr>
          <w:rFonts w:ascii="Times New Roman" w:hAnsi="Times New Roman"/>
        </w:rPr>
        <w:t>учебных</w:t>
      </w:r>
      <w:proofErr w:type="gramEnd"/>
      <w:r>
        <w:rPr>
          <w:rFonts w:ascii="Times New Roman" w:hAnsi="Times New Roman"/>
        </w:rPr>
        <w:t xml:space="preserve"> кабинета.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школе 3 компьютера и 10 ноутбуков, в  учебных целях используется 12 ноутбуков. На всех компьютерах установлено новое лицензионное программное обеспечение «Первая помощь»: операционная система, прикладные программы, антивирусные программы.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1учебном кабинете работает мультимедийная установка. 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целом в школе работает 2 принтера, 1 сканер,  1 телевизор, 1 DVD проектор, 1 фотоаппарат.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Учебные кабинеты оснащены софитами новыми классными досками на 90%.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Школьная мебель соответствует СанПиН на 100%. </w:t>
      </w:r>
    </w:p>
    <w:p w:rsidR="00BE0559" w:rsidRDefault="00BE0559" w:rsidP="00BE055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школьной столовой имеется 1 обеденный зал на 15 посадочных мест. </w:t>
      </w:r>
      <w:proofErr w:type="gramStart"/>
      <w:r>
        <w:rPr>
          <w:rFonts w:ascii="Times New Roman" w:hAnsi="Times New Roman"/>
        </w:rPr>
        <w:t xml:space="preserve">В  пищеблоке столовой имеется оборудование (ванны, столы, стеллажи,  холодильники, электроплита с духовым шкафом, вытяжная вентиляция, кухонная и столовая  посуда, что соответствует нормам СанПиНа. </w:t>
      </w:r>
      <w:proofErr w:type="gramEnd"/>
    </w:p>
    <w:p w:rsidR="00BE0559" w:rsidRDefault="00BE0559" w:rsidP="00BE0559">
      <w:pPr>
        <w:jc w:val="center"/>
        <w:rPr>
          <w:rFonts w:ascii="Times New Roman" w:hAnsi="Times New Roman"/>
          <w:b/>
          <w:bCs/>
          <w:color w:val="000000"/>
          <w:spacing w:val="-7"/>
        </w:rPr>
      </w:pPr>
      <w:r>
        <w:rPr>
          <w:rFonts w:ascii="Times New Roman" w:hAnsi="Times New Roman"/>
          <w:b/>
          <w:bCs/>
          <w:color w:val="000000"/>
          <w:spacing w:val="-7"/>
        </w:rPr>
        <w:t>Режим работы МБОУ Смирновская начальная школа – детский сад</w:t>
      </w:r>
    </w:p>
    <w:p w:rsidR="00BE0559" w:rsidRDefault="00BE0559" w:rsidP="00BE0559">
      <w:pPr>
        <w:shd w:val="clear" w:color="auto" w:fill="FFFFFF"/>
        <w:ind w:left="1423" w:hanging="1063"/>
        <w:jc w:val="both"/>
        <w:rPr>
          <w:rFonts w:ascii="Times New Roman" w:hAnsi="Times New Roman"/>
          <w:bCs/>
          <w:color w:val="000000"/>
          <w:spacing w:val="-9"/>
        </w:rPr>
      </w:pPr>
      <w:r>
        <w:rPr>
          <w:rFonts w:ascii="Times New Roman" w:hAnsi="Times New Roman"/>
          <w:bCs/>
          <w:color w:val="000000"/>
          <w:spacing w:val="-9"/>
        </w:rPr>
        <w:t>РЕЖИМ РАБОТЫ:  в одну смену</w:t>
      </w:r>
    </w:p>
    <w:p w:rsidR="00BE0559" w:rsidRDefault="00BE0559" w:rsidP="00BE0559">
      <w:pPr>
        <w:shd w:val="clear" w:color="auto" w:fill="FFFFFF"/>
        <w:ind w:left="1426" w:hanging="1066"/>
        <w:jc w:val="both"/>
        <w:rPr>
          <w:rFonts w:ascii="Times New Roman" w:hAnsi="Times New Roman"/>
          <w:bCs/>
          <w:color w:val="000000"/>
          <w:spacing w:val="-5"/>
        </w:rPr>
      </w:pPr>
      <w:r>
        <w:rPr>
          <w:rFonts w:ascii="Times New Roman" w:hAnsi="Times New Roman"/>
          <w:bCs/>
        </w:rPr>
        <w:t>Количество классов-комплектов: 1</w:t>
      </w:r>
    </w:p>
    <w:p w:rsidR="00BE0559" w:rsidRDefault="00BE0559" w:rsidP="00BE0559">
      <w:pPr>
        <w:shd w:val="clear" w:color="auto" w:fill="FFFFFF"/>
        <w:tabs>
          <w:tab w:val="left" w:pos="542"/>
          <w:tab w:val="left" w:leader="underscore" w:pos="6288"/>
        </w:tabs>
        <w:ind w:left="317"/>
        <w:jc w:val="both"/>
        <w:rPr>
          <w:rFonts w:ascii="Times New Roman" w:hAnsi="Times New Roman"/>
          <w:bCs/>
          <w:color w:val="000000"/>
          <w:spacing w:val="-7"/>
        </w:rPr>
      </w:pPr>
      <w:r>
        <w:rPr>
          <w:rFonts w:ascii="Times New Roman" w:hAnsi="Times New Roman"/>
          <w:bCs/>
          <w:color w:val="000000"/>
          <w:spacing w:val="-7"/>
        </w:rPr>
        <w:t xml:space="preserve">             В режиме 5-дневной недели обучаются: 1 класс и детский сад.</w:t>
      </w:r>
    </w:p>
    <w:p w:rsidR="00BE0559" w:rsidRDefault="00BE0559" w:rsidP="00BE0559">
      <w:pPr>
        <w:shd w:val="clear" w:color="auto" w:fill="FFFFFF"/>
        <w:tabs>
          <w:tab w:val="left" w:pos="542"/>
          <w:tab w:val="left" w:leader="underscore" w:pos="6288"/>
        </w:tabs>
        <w:ind w:left="317"/>
        <w:jc w:val="both"/>
        <w:rPr>
          <w:rFonts w:ascii="Times New Roman" w:hAnsi="Times New Roman"/>
          <w:bCs/>
          <w:color w:val="000000"/>
          <w:spacing w:val="-7"/>
        </w:rPr>
      </w:pPr>
      <w:r>
        <w:rPr>
          <w:rFonts w:ascii="Times New Roman" w:hAnsi="Times New Roman"/>
          <w:bCs/>
          <w:color w:val="000000"/>
          <w:spacing w:val="-7"/>
        </w:rPr>
        <w:t>Сменность: 1 смена (1-4 классы):  группа смешанная - 1</w:t>
      </w:r>
    </w:p>
    <w:p w:rsidR="00BE0559" w:rsidRDefault="00BE0559" w:rsidP="00BE0559">
      <w:pPr>
        <w:shd w:val="clear" w:color="auto" w:fill="FFFFFF"/>
        <w:tabs>
          <w:tab w:val="left" w:pos="542"/>
          <w:tab w:val="left" w:leader="underscore" w:pos="6288"/>
        </w:tabs>
        <w:ind w:left="31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Начало учебных занятий: школа - 8:30 – 15-00</w:t>
      </w:r>
    </w:p>
    <w:p w:rsidR="00BE0559" w:rsidRDefault="00BE0559" w:rsidP="00BE0559">
      <w:pPr>
        <w:shd w:val="clear" w:color="auto" w:fill="FFFFFF"/>
        <w:tabs>
          <w:tab w:val="left" w:pos="542"/>
          <w:tab w:val="left" w:leader="underscore" w:pos="6288"/>
        </w:tabs>
        <w:ind w:left="31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Детский сад – 8-00 – 17-00</w:t>
      </w:r>
    </w:p>
    <w:p w:rsidR="00BE0559" w:rsidRDefault="00BE0559" w:rsidP="00BE0559">
      <w:pPr>
        <w:shd w:val="clear" w:color="auto" w:fill="FFFFFF"/>
        <w:ind w:left="1416" w:right="2208" w:hanging="1416"/>
        <w:jc w:val="both"/>
        <w:rPr>
          <w:rFonts w:ascii="Times New Roman" w:hAnsi="Times New Roman"/>
          <w:bCs/>
          <w:color w:val="000000"/>
          <w:spacing w:val="3"/>
        </w:rPr>
      </w:pPr>
      <w:r>
        <w:rPr>
          <w:rFonts w:ascii="Times New Roman" w:hAnsi="Times New Roman"/>
          <w:bCs/>
          <w:color w:val="000000"/>
          <w:spacing w:val="3"/>
        </w:rPr>
        <w:t xml:space="preserve">    Имеется динамическая пауза:  40 минут</w:t>
      </w:r>
    </w:p>
    <w:p w:rsidR="00BE0559" w:rsidRDefault="00BE0559" w:rsidP="00BE0559">
      <w:pPr>
        <w:shd w:val="clear" w:color="auto" w:fill="FFFFFF"/>
        <w:ind w:right="84"/>
        <w:jc w:val="both"/>
        <w:rPr>
          <w:rFonts w:ascii="Times New Roman" w:hAnsi="Times New Roman"/>
          <w:bCs/>
          <w:color w:val="000000"/>
          <w:spacing w:val="3"/>
        </w:rPr>
      </w:pPr>
      <w:r>
        <w:rPr>
          <w:rFonts w:ascii="Times New Roman" w:hAnsi="Times New Roman"/>
          <w:bCs/>
          <w:color w:val="000000"/>
          <w:spacing w:val="4"/>
        </w:rPr>
        <w:t xml:space="preserve">    Продолжительность уроков: </w:t>
      </w:r>
      <w:r>
        <w:rPr>
          <w:rFonts w:ascii="Times New Roman" w:hAnsi="Times New Roman"/>
          <w:bCs/>
          <w:color w:val="000000"/>
          <w:spacing w:val="9"/>
        </w:rPr>
        <w:t xml:space="preserve">2 - 4 </w:t>
      </w:r>
      <w:proofErr w:type="spellStart"/>
      <w:r>
        <w:rPr>
          <w:rFonts w:ascii="Times New Roman" w:hAnsi="Times New Roman"/>
          <w:bCs/>
          <w:color w:val="000000"/>
          <w:spacing w:val="9"/>
        </w:rPr>
        <w:t>кл</w:t>
      </w:r>
      <w:proofErr w:type="spellEnd"/>
      <w:r>
        <w:rPr>
          <w:rFonts w:ascii="Times New Roman" w:hAnsi="Times New Roman"/>
          <w:bCs/>
          <w:color w:val="000000"/>
          <w:spacing w:val="9"/>
        </w:rPr>
        <w:t>. -45 мин.</w:t>
      </w:r>
      <w:r>
        <w:rPr>
          <w:rFonts w:ascii="Times New Roman" w:hAnsi="Times New Roman"/>
          <w:bCs/>
          <w:color w:val="000000"/>
          <w:spacing w:val="3"/>
        </w:rPr>
        <w:t xml:space="preserve"> 1 </w:t>
      </w:r>
      <w:proofErr w:type="spellStart"/>
      <w:r>
        <w:rPr>
          <w:rFonts w:ascii="Times New Roman" w:hAnsi="Times New Roman"/>
          <w:bCs/>
          <w:color w:val="000000"/>
          <w:spacing w:val="3"/>
        </w:rPr>
        <w:t>кл</w:t>
      </w:r>
      <w:proofErr w:type="spellEnd"/>
      <w:r>
        <w:rPr>
          <w:rFonts w:ascii="Times New Roman" w:hAnsi="Times New Roman"/>
          <w:bCs/>
          <w:color w:val="000000"/>
          <w:spacing w:val="3"/>
        </w:rPr>
        <w:t xml:space="preserve">. – 30 мин., 35 мин., 45 мин.   </w:t>
      </w:r>
    </w:p>
    <w:p w:rsidR="00BE0559" w:rsidRDefault="00BE0559" w:rsidP="00BE055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Учебный план МБОУ </w:t>
      </w:r>
      <w:proofErr w:type="spellStart"/>
      <w:r>
        <w:rPr>
          <w:rFonts w:ascii="Times New Roman" w:hAnsi="Times New Roman"/>
        </w:rPr>
        <w:t>Смрновская</w:t>
      </w:r>
      <w:proofErr w:type="spellEnd"/>
      <w:r>
        <w:rPr>
          <w:rFonts w:ascii="Times New Roman" w:hAnsi="Times New Roman"/>
        </w:rPr>
        <w:t xml:space="preserve"> начальная школа – детский сад на 2012-2013 учебный год разработан в соответствии со следующими документами: 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Закон  РФ   № 3266 - 1 «Об   образовании» с последующими  изменениями и  дополнениями.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Типовое положение об общеобразовательном учреждении, утвержденное постановлением Правительства РФ от 19.03.2001 г. </w:t>
      </w:r>
    </w:p>
    <w:p w:rsidR="00BE0559" w:rsidRDefault="00BE0559" w:rsidP="00BE05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№ 196. 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ind w:left="125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Санитарно-эпидемиологические правила и нормы </w:t>
      </w:r>
      <w:r>
        <w:rPr>
          <w:rFonts w:ascii="Times New Roman" w:hAnsi="Times New Roman"/>
          <w:color w:val="000000"/>
        </w:rPr>
        <w:t xml:space="preserve"> (</w:t>
      </w:r>
      <w:r>
        <w:rPr>
          <w:rStyle w:val="spelle"/>
          <w:color w:val="000000"/>
        </w:rPr>
        <w:t>СанПиН</w:t>
      </w:r>
      <w:r>
        <w:rPr>
          <w:rFonts w:ascii="Times New Roman" w:hAnsi="Times New Roman"/>
          <w:color w:val="000000"/>
        </w:rPr>
        <w:t xml:space="preserve"> 2.4.2.2821-10"</w:t>
      </w:r>
      <w:r>
        <w:rPr>
          <w:rFonts w:ascii="Times New Roman" w:hAnsi="Times New Roman"/>
        </w:rPr>
        <w:t xml:space="preserve">), зарегистрированные в Минюсте России 03.03.2011г., регистрационный номер 19993. </w:t>
      </w:r>
      <w:r>
        <w:rPr>
          <w:rFonts w:ascii="Times New Roman" w:hAnsi="Times New Roman"/>
          <w:color w:val="000000"/>
        </w:rPr>
        <w:t>"Гигиенические требования к условиям обучения в общеобразовательных учреждениях».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ind w:left="125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Министерства образования Российской Федерации от 30.08.2010 № 889 «Об утверждении 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ind w:left="1259" w:hanging="357"/>
        <w:jc w:val="both"/>
        <w:rPr>
          <w:rFonts w:ascii="Times New Roman" w:hAnsi="Times New Roman"/>
          <w:color w:val="333333"/>
        </w:rPr>
      </w:pPr>
      <w:proofErr w:type="gramStart"/>
      <w:r>
        <w:rPr>
          <w:rFonts w:ascii="Times New Roman" w:hAnsi="Times New Roman"/>
        </w:rPr>
        <w:t>Приказ Министерства образования Российской Федерации от 09.03.2004 № 1312 «</w:t>
      </w:r>
      <w:r>
        <w:rPr>
          <w:rFonts w:ascii="Times New Roman" w:hAnsi="Times New Roman"/>
          <w:bCs/>
          <w:color w:val="333333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>
        <w:rPr>
          <w:rFonts w:ascii="Times New Roman" w:hAnsi="Times New Roman"/>
          <w:bCs/>
          <w:color w:val="333333"/>
        </w:rPr>
        <w:t xml:space="preserve"> образования», </w:t>
      </w:r>
      <w:r>
        <w:rPr>
          <w:rFonts w:ascii="Times New Roman" w:hAnsi="Times New Roman"/>
        </w:rPr>
        <w:t xml:space="preserve">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03.06.2011 № 1994</w:t>
      </w:r>
      <w:r>
        <w:rPr>
          <w:rFonts w:ascii="Times New Roman" w:hAnsi="Times New Roman"/>
          <w:bCs/>
          <w:color w:val="333333"/>
        </w:rPr>
        <w:t xml:space="preserve">. 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jc w:val="both"/>
        <w:rPr>
          <w:bCs/>
          <w:sz w:val="26"/>
          <w:szCs w:val="26"/>
        </w:rPr>
      </w:pPr>
      <w:r>
        <w:rPr>
          <w:rFonts w:ascii="Times New Roman" w:hAnsi="Times New Roman"/>
        </w:rPr>
        <w:t xml:space="preserve"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Приказ Министерства образования Российской Федерации от 06.10.2009 № 373 «</w:t>
      </w:r>
      <w:r>
        <w:rPr>
          <w:rFonts w:ascii="Times New Roman" w:hAnsi="Times New Roman"/>
          <w:bCs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Письмо Министерства образования и науки Российской Федерации от 27 апреля 2007 года «О методических рекомендациях по курсу «Основы безопасности жизнедеятельности». 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Примерные программы по предметам. </w:t>
      </w:r>
    </w:p>
    <w:p w:rsidR="00BE0559" w:rsidRDefault="00BE0559" w:rsidP="00BE055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Устав и программа развития школы. </w:t>
      </w:r>
    </w:p>
    <w:p w:rsidR="00BE0559" w:rsidRDefault="00BE0559" w:rsidP="00BE0559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</w:rPr>
        <w:t xml:space="preserve">Базисный учебный план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BE0559" w:rsidRDefault="00BE0559" w:rsidP="00BE055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Базисный учебный план состоит из двух частей: обязательной части, части, формируемой участниками образовательного процесса,  включающей внеурочную деятельность, осуществляемую во второй половине дня. </w:t>
      </w:r>
    </w:p>
    <w:p w:rsidR="00BE0559" w:rsidRDefault="00BE0559" w:rsidP="00BE055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образования, определенное обязательной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BE0559" w:rsidRDefault="00BE0559" w:rsidP="00BE055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.</w:t>
      </w:r>
    </w:p>
    <w:p w:rsidR="00BE0559" w:rsidRDefault="00BE0559" w:rsidP="00BE055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учебном плане отражены основные показатели базисного учебного плана: все учебные предметы, недельное распределение часов по  предметам, предельно допустимая аудиторная нагрузка, а также подробно расписан раздел «Внеурочная деятельность» по направлениям, определенным основной образовательной программой общеобразовательного учреждения.</w:t>
      </w:r>
    </w:p>
    <w:p w:rsidR="00BE0559" w:rsidRDefault="00BE0559" w:rsidP="00BE055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>
        <w:rPr>
          <w:rFonts w:ascii="Times New Roman" w:hAnsi="Times New Roman"/>
        </w:rPr>
        <w:t>деятельностного</w:t>
      </w:r>
      <w:proofErr w:type="spellEnd"/>
      <w:r>
        <w:rPr>
          <w:rFonts w:ascii="Times New Roman" w:hAnsi="Times New Roman"/>
        </w:rPr>
        <w:t xml:space="preserve"> подхода и индивидуализации </w:t>
      </w:r>
      <w:proofErr w:type="gramStart"/>
      <w:r>
        <w:rPr>
          <w:rFonts w:ascii="Times New Roman" w:hAnsi="Times New Roman"/>
        </w:rPr>
        <w:t>обучения по</w:t>
      </w:r>
      <w:proofErr w:type="gramEnd"/>
      <w:r>
        <w:rPr>
          <w:rFonts w:ascii="Times New Roman" w:hAnsi="Times New Roman"/>
        </w:rPr>
        <w:t xml:space="preserve"> каждому предмету (математика, окружающий мир, искусство, технология).</w:t>
      </w:r>
    </w:p>
    <w:p w:rsidR="00BE0559" w:rsidRDefault="00BE0559" w:rsidP="00BE055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Часть базисного учебного (образовательного) плана, формируемая участниками образовательного процесса,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в соответствии с его индивидуальностью.</w:t>
      </w:r>
    </w:p>
    <w:p w:rsidR="00BE0559" w:rsidRDefault="00BE0559" w:rsidP="00BE055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Предельно допустимая аудиторная учебная нагрузка не превышает максимальную учебную нагрузку, определенную  базисным учебным планом. Домашние задания дозируются согласно нормам и СанПиНам.</w:t>
      </w:r>
    </w:p>
    <w:p w:rsidR="00BE0559" w:rsidRDefault="00BE0559" w:rsidP="00BE0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Эффективность работы методических объединений</w:t>
      </w:r>
    </w:p>
    <w:p w:rsidR="00BE0559" w:rsidRDefault="00BE0559" w:rsidP="00BE05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школе созданы следующие методические объединения:</w:t>
      </w:r>
    </w:p>
    <w:p w:rsidR="00BE0559" w:rsidRDefault="00BE0559" w:rsidP="00BE0559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</w:pPr>
      <w:r>
        <w:t>ШМО начальных классов;</w:t>
      </w:r>
    </w:p>
    <w:p w:rsidR="00BE0559" w:rsidRDefault="00BE0559" w:rsidP="00BE0559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Они работают эффективно по своим направлениям, </w:t>
      </w:r>
      <w:proofErr w:type="gramStart"/>
      <w:r>
        <w:rPr>
          <w:rFonts w:ascii="Times New Roman" w:hAnsi="Times New Roman"/>
        </w:rPr>
        <w:t>согласующихся</w:t>
      </w:r>
      <w:proofErr w:type="gramEnd"/>
      <w:r>
        <w:rPr>
          <w:rFonts w:ascii="Times New Roman" w:hAnsi="Times New Roman"/>
        </w:rPr>
        <w:t xml:space="preserve"> с методической темой школы. Это влияет на самообразовательную работу учителей, участие в конкурсах, мероприятиях, на работу в творческих группах.</w:t>
      </w:r>
    </w:p>
    <w:p w:rsidR="00BE0559" w:rsidRDefault="00BE0559" w:rsidP="00BE05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Планомерная методическая работа влияет на успешность обучения, рост педагогического мастерства педагогов, показатели работы школы.</w:t>
      </w:r>
    </w:p>
    <w:p w:rsidR="00BE0559" w:rsidRDefault="00BE0559" w:rsidP="00BE05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Имеется план работы с молодыми специалистами по ступеням работы в школе(1,2,3 года), организована работа педагогов-наставников, что позволяет отметить рост мастерства молодых специалистов, увеличение успешности участия в конкурсах. Педагогами обобщается опыт работы на методическом совете, ШМО, РМО, семинарах разного уровня, НПК.</w:t>
      </w:r>
    </w:p>
    <w:p w:rsidR="00BE0559" w:rsidRDefault="00BE0559" w:rsidP="00BE0559">
      <w:pPr>
        <w:pStyle w:val="a5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Текущая и промежуточная аттестация учащихся</w:t>
      </w:r>
    </w:p>
    <w:p w:rsidR="00BE0559" w:rsidRDefault="00BE0559" w:rsidP="00BE0559">
      <w:pPr>
        <w:pStyle w:val="a5"/>
        <w:spacing w:before="0"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Текущей  и промежуточной аттестации подлежат учащиеся всех классов школы. Текущая и промежуточная аттестация учащихся первых классов в течение учебного года осуществляется качественно без фиксации их достижений в классных журналах. Учащиеся, обучающиеся по индивидуальным учебным планам, аттестуются только по предметам, включенным в этот план. Учащиеся, временно обучающиеся в больницах, санаториях, курортах, реабилитационных образовательных учреждениях, аттестуются на основе их оценок, полученных в данных (при данных) учебных заведениях.</w:t>
      </w:r>
    </w:p>
    <w:p w:rsidR="00BE0559" w:rsidRDefault="00BE0559" w:rsidP="00BE055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</w:rPr>
        <w:tab/>
        <w:t>Текущая и промежуточная аттестация обучающихся 2-4-х классов осуществляется по 5-бальной системе оценки знаний, умений и навыков (минимальный балл – 1, максимальный балл – 5). Учащимся, освобожденным на основании медицинской справки от занятий по предмету, делается запись «освобожден».</w:t>
      </w:r>
    </w:p>
    <w:p w:rsidR="00BE0559" w:rsidRDefault="00BE0559" w:rsidP="00BE055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Форма проведения текущей и промежуточной аттестации может быть различной: письменные контрольные работы, тестирование, общественные смотры знаний и другие.</w:t>
      </w:r>
    </w:p>
    <w:p w:rsidR="00BE0559" w:rsidRDefault="00BE0559" w:rsidP="00BE055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Форму промежуточной аттестации определяет учитель с учетом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промежуточной аттестации учителем подается </w:t>
      </w:r>
      <w:r>
        <w:rPr>
          <w:rFonts w:ascii="Times New Roman" w:hAnsi="Times New Roman"/>
        </w:rPr>
        <w:lastRenderedPageBreak/>
        <w:t>одновременно с представлением календарно-тематического графика изучения программы для утверждения  директору. Письменные самостоятельные, фронтальные, групповые и тому подобные работы учащихся обучающего характера после обязательного анализа и оценивания выставляются в журнал по усмотрению учителя.</w:t>
      </w:r>
    </w:p>
    <w:p w:rsidR="00BE0559" w:rsidRDefault="00BE0559" w:rsidP="00BE055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Результаты работ учащихся контрольного характера должны быть отражены в классном журнале по этому предмету. Письменные самостоятельные, контрольные и другие виды работ уча</w:t>
      </w:r>
      <w:r>
        <w:rPr>
          <w:rFonts w:ascii="Times New Roman" w:hAnsi="Times New Roman"/>
        </w:rPr>
        <w:softHyphen/>
        <w:t xml:space="preserve">щихся оцениваются по 5-балльной системе. </w:t>
      </w:r>
    </w:p>
    <w:p w:rsidR="00BE0559" w:rsidRDefault="00BE0559" w:rsidP="00BE055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right="14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 xml:space="preserve">  Между зачетами, тематическими контрольными работами предусматривается устный опрос учащихся по изучаемой теме.</w:t>
      </w:r>
    </w:p>
    <w:p w:rsidR="00BE0559" w:rsidRDefault="00BE0559" w:rsidP="00BE05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применяемых форм обучения и новых педагогических технологий:</w:t>
      </w:r>
    </w:p>
    <w:p w:rsidR="00BE0559" w:rsidRDefault="00BE0559" w:rsidP="00BE055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целей образовательной программы обусловлено использованием в образовательном процессе следующих технологий: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7"/>
        <w:gridCol w:w="2313"/>
        <w:gridCol w:w="2359"/>
        <w:gridCol w:w="2372"/>
      </w:tblGrid>
      <w:tr w:rsidR="00BE0559" w:rsidTr="00BE055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59" w:rsidRDefault="00BE055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организацион-ным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формам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59" w:rsidRDefault="00BE055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типу управления познавательной деятельностью.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59" w:rsidRDefault="00BE055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подходу к ребёнку.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59" w:rsidRDefault="00BE055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преобладающему методу.</w:t>
            </w:r>
          </w:p>
        </w:tc>
      </w:tr>
      <w:tr w:rsidR="00BE0559" w:rsidTr="00BE0559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Классно-урочная.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Индивидуальные.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Групповые.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Дифференцированного обучения.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книге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с помощью ТСО.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Личностно ориентированные.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Гуманно-личностные.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Объяснительно-иллюстративные. 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Развивающего обучения.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Проблемно-диалогические.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Информационные. </w:t>
            </w:r>
          </w:p>
          <w:p w:rsidR="00BE0559" w:rsidRDefault="00BE0559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Игровые.</w:t>
            </w:r>
          </w:p>
        </w:tc>
      </w:tr>
    </w:tbl>
    <w:p w:rsidR="00BE0559" w:rsidRDefault="00BE0559" w:rsidP="00BE0559">
      <w:pPr>
        <w:jc w:val="both"/>
        <w:rPr>
          <w:rFonts w:ascii="Times New Roman" w:hAnsi="Times New Roman"/>
        </w:rPr>
      </w:pPr>
    </w:p>
    <w:p w:rsidR="00BE0559" w:rsidRDefault="00BE0559" w:rsidP="00BE0559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учебном процессе используются формы работы: фронтальная, индивидуальная, групповая, в парах, у доски, рассказ учителя, дифференцированная работа, тест, самостоятельная работа.</w:t>
      </w:r>
      <w:proofErr w:type="gramEnd"/>
    </w:p>
    <w:p w:rsidR="00BE0559" w:rsidRDefault="00BE0559" w:rsidP="00BE055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определении результатов образовательной деятельности, организации образовательного мониторинга используются методики определения степени </w:t>
      </w:r>
      <w:proofErr w:type="spellStart"/>
      <w:r>
        <w:rPr>
          <w:rFonts w:ascii="Times New Roman" w:hAnsi="Times New Roman"/>
        </w:rPr>
        <w:t>обученности</w:t>
      </w:r>
      <w:proofErr w:type="spellEnd"/>
      <w:r>
        <w:rPr>
          <w:rFonts w:ascii="Times New Roman" w:hAnsi="Times New Roman"/>
        </w:rPr>
        <w:t>, уровня обучаемости, качества знаний, успеваемости учащихся, сведения результативности деятельности МБОУ Смирновская начальная школа – детский сад.</w:t>
      </w:r>
    </w:p>
    <w:p w:rsidR="00BE0559" w:rsidRDefault="00BE0559" w:rsidP="00BE0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Результативность деятельности МБОУ «Смирновской начальной школы – детский сад» за 3 года</w:t>
      </w:r>
    </w:p>
    <w:p w:rsidR="00BE0559" w:rsidRDefault="00BE0559" w:rsidP="00BE0559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Оценка качества подготовки выпускников подготовительных групп и 4-х классов учреждения осуществлялась на основе анализа результатов текущего контроля знаний, умений, навыков обучающихся и воспитанников, административных контрольных работ, промежуточных аттестаций учащихся 4-х классов. </w:t>
      </w:r>
    </w:p>
    <w:p w:rsidR="00BE0559" w:rsidRDefault="00BE0559" w:rsidP="00BE0559">
      <w:pPr>
        <w:pStyle w:val="5"/>
        <w:tabs>
          <w:tab w:val="num" w:pos="1800"/>
        </w:tabs>
        <w:suppressAutoHyphens/>
        <w:ind w:left="66"/>
      </w:pPr>
      <w:r>
        <w:lastRenderedPageBreak/>
        <w:t xml:space="preserve">Итоги обучения на </w:t>
      </w:r>
      <w:r>
        <w:rPr>
          <w:lang w:val="en-US"/>
        </w:rPr>
        <w:t>I</w:t>
      </w:r>
      <w:r>
        <w:t xml:space="preserve"> ступени образования (за последние три года):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980"/>
        <w:gridCol w:w="1980"/>
        <w:gridCol w:w="1800"/>
      </w:tblGrid>
      <w:tr w:rsidR="00BE0559" w:rsidTr="00BE0559">
        <w:trPr>
          <w:cantSplit/>
          <w:trHeight w:val="30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BE0559" w:rsidTr="00BE0559">
        <w:trPr>
          <w:cantSplit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2009/2010  уч.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2010/2011уч.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2011/2012  уч. год</w:t>
            </w:r>
          </w:p>
        </w:tc>
      </w:tr>
      <w:tr w:rsidR="00BE0559" w:rsidTr="00BE0559">
        <w:trPr>
          <w:cantSplit/>
          <w:trHeight w:val="2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pStyle w:val="2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Количество </w:t>
            </w:r>
            <w:proofErr w:type="gramStart"/>
            <w:r>
              <w:rPr>
                <w:szCs w:val="26"/>
                <w:lang w:val="ru-RU"/>
              </w:rPr>
              <w:t>обучающихся</w:t>
            </w:r>
            <w:proofErr w:type="gramEnd"/>
            <w:r>
              <w:rPr>
                <w:szCs w:val="26"/>
                <w:lang w:val="ru-RU"/>
              </w:rPr>
              <w:t xml:space="preserve"> на начало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E0559" w:rsidTr="00BE0559">
        <w:trPr>
          <w:cantSplit/>
          <w:trHeight w:val="2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pStyle w:val="2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Количество </w:t>
            </w:r>
            <w:proofErr w:type="gramStart"/>
            <w:r>
              <w:rPr>
                <w:szCs w:val="26"/>
                <w:lang w:val="ru-RU"/>
              </w:rPr>
              <w:t>обучающихся</w:t>
            </w:r>
            <w:proofErr w:type="gramEnd"/>
            <w:r>
              <w:rPr>
                <w:szCs w:val="26"/>
                <w:lang w:val="ru-RU"/>
              </w:rPr>
              <w:t xml:space="preserve"> на конец учебного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E0559" w:rsidTr="00BE0559">
        <w:trPr>
          <w:cantSplit/>
          <w:trHeight w:val="4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pStyle w:val="2"/>
              <w:rPr>
                <w:szCs w:val="26"/>
              </w:rPr>
            </w:pPr>
            <w:proofErr w:type="spellStart"/>
            <w:r>
              <w:rPr>
                <w:szCs w:val="26"/>
              </w:rPr>
              <w:t>Успеваемость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BE0559" w:rsidTr="00BE0559">
        <w:trPr>
          <w:cantSplit/>
          <w:trHeight w:val="2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pStyle w:val="2"/>
              <w:rPr>
                <w:szCs w:val="26"/>
              </w:rPr>
            </w:pPr>
            <w:proofErr w:type="spellStart"/>
            <w:r>
              <w:rPr>
                <w:szCs w:val="26"/>
              </w:rPr>
              <w:t>Показатель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по</w:t>
            </w:r>
            <w:proofErr w:type="spellEnd"/>
            <w:r>
              <w:rPr>
                <w:szCs w:val="26"/>
              </w:rPr>
              <w:t xml:space="preserve">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BE0559" w:rsidTr="00BE0559">
        <w:trPr>
          <w:cantSplit/>
          <w:trHeight w:val="1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pStyle w:val="2"/>
              <w:rPr>
                <w:szCs w:val="26"/>
              </w:rPr>
            </w:pPr>
            <w:proofErr w:type="spellStart"/>
            <w:r>
              <w:rPr>
                <w:szCs w:val="26"/>
              </w:rPr>
              <w:t>Качество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знаний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75 %</w:t>
            </w:r>
          </w:p>
        </w:tc>
      </w:tr>
      <w:tr w:rsidR="00BE0559" w:rsidTr="00BE0559">
        <w:trPr>
          <w:cantSplit/>
          <w:trHeight w:val="1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pStyle w:val="2"/>
              <w:rPr>
                <w:szCs w:val="26"/>
              </w:rPr>
            </w:pPr>
            <w:proofErr w:type="spellStart"/>
            <w:r>
              <w:rPr>
                <w:szCs w:val="26"/>
              </w:rPr>
              <w:t>Показатель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по</w:t>
            </w:r>
            <w:proofErr w:type="spellEnd"/>
            <w:r>
              <w:rPr>
                <w:szCs w:val="26"/>
              </w:rPr>
              <w:t xml:space="preserve">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56.7%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559" w:rsidRDefault="00BE05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75%</w:t>
            </w:r>
          </w:p>
        </w:tc>
      </w:tr>
    </w:tbl>
    <w:p w:rsidR="00BE0559" w:rsidRDefault="00BE0559" w:rsidP="00BE05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Диагностика познавательного развития воспитанников показывает следующее: </w:t>
      </w:r>
    </w:p>
    <w:p w:rsidR="00BE0559" w:rsidRDefault="00BE0559" w:rsidP="00BE0559">
      <w:pPr>
        <w:pStyle w:val="a7"/>
        <w:rPr>
          <w:bCs/>
          <w:i/>
          <w:szCs w:val="26"/>
        </w:rPr>
      </w:pPr>
      <w:r>
        <w:rPr>
          <w:bCs/>
          <w:i/>
          <w:szCs w:val="26"/>
        </w:rPr>
        <w:t>Программа «Детство»:</w:t>
      </w:r>
    </w:p>
    <w:p w:rsidR="00BE0559" w:rsidRDefault="00BE0559" w:rsidP="00BE05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Коммуникация: высокий уровень -  34%, средний- 48,3%, низкий  - 17,7%; </w:t>
      </w:r>
    </w:p>
    <w:p w:rsidR="00BE0559" w:rsidRDefault="00BE0559" w:rsidP="00BE05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Познание: высокий уровень – 66,6%, средний – 33,4 %, низкий – 0% </w:t>
      </w:r>
    </w:p>
    <w:p w:rsidR="00BE0559" w:rsidRDefault="00BE0559" w:rsidP="00BE05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Художественное творчество: </w:t>
      </w:r>
      <w:proofErr w:type="gramStart"/>
      <w:r>
        <w:rPr>
          <w:sz w:val="26"/>
          <w:szCs w:val="26"/>
        </w:rPr>
        <w:t>высокий</w:t>
      </w:r>
      <w:proofErr w:type="gramEnd"/>
      <w:r>
        <w:rPr>
          <w:sz w:val="26"/>
          <w:szCs w:val="26"/>
        </w:rPr>
        <w:t xml:space="preserve"> – 50 %, средний – </w:t>
      </w:r>
    </w:p>
    <w:p w:rsidR="00BE0559" w:rsidRDefault="00BE0559" w:rsidP="00BE05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52 %, низкий уровень – 0%;  </w:t>
      </w:r>
    </w:p>
    <w:p w:rsidR="00BE0559" w:rsidRDefault="00BE0559" w:rsidP="00BE05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Музыка: высокий уровень – 10 %, средний уровень – 80 %, низкий - 10%; </w:t>
      </w:r>
    </w:p>
    <w:p w:rsidR="00BE0559" w:rsidRDefault="00BE0559" w:rsidP="00BE05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Физическая культура: </w:t>
      </w:r>
      <w:proofErr w:type="gramStart"/>
      <w:r>
        <w:rPr>
          <w:sz w:val="26"/>
          <w:szCs w:val="26"/>
        </w:rPr>
        <w:t>высокий</w:t>
      </w:r>
      <w:proofErr w:type="gramEnd"/>
      <w:r>
        <w:rPr>
          <w:sz w:val="26"/>
          <w:szCs w:val="26"/>
        </w:rPr>
        <w:t xml:space="preserve"> -44,2 %, средний – 39 %, низкий –16,8%. </w:t>
      </w:r>
    </w:p>
    <w:p w:rsidR="00BE0559" w:rsidRDefault="00BE0559" w:rsidP="00BE0559">
      <w:pPr>
        <w:tabs>
          <w:tab w:val="left" w:pos="3780"/>
        </w:tabs>
        <w:ind w:firstLine="567"/>
        <w:jc w:val="both"/>
        <w:rPr>
          <w:color w:val="000000"/>
          <w:sz w:val="26"/>
          <w:szCs w:val="26"/>
        </w:rPr>
      </w:pPr>
      <w:r>
        <w:t>В дошкольном звене качество подготовки воспитанников к обучению в школе за  2011/2012 – 85%.</w:t>
      </w:r>
    </w:p>
    <w:p w:rsidR="00BE0559" w:rsidRDefault="00BE0559" w:rsidP="00BE05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 физического и психического здоровья учащихся  в МБОУ Смирновская начальная школа – детский сад проводится в неделю 3 урока физической культуры и внеурочная деятельность кружок «Крепыш» - 2 часа.</w:t>
      </w:r>
    </w:p>
    <w:p w:rsidR="00BE0559" w:rsidRDefault="00BE0559" w:rsidP="00BE05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Подписан договор на медицинское обслуживание обучающихся с ГБУЗ «</w:t>
      </w:r>
      <w:proofErr w:type="gramStart"/>
      <w:r>
        <w:rPr>
          <w:rFonts w:ascii="Times New Roman" w:hAnsi="Times New Roman"/>
        </w:rPr>
        <w:t>Белоярская</w:t>
      </w:r>
      <w:proofErr w:type="gramEnd"/>
      <w:r>
        <w:rPr>
          <w:rFonts w:ascii="Times New Roman" w:hAnsi="Times New Roman"/>
        </w:rPr>
        <w:t xml:space="preserve"> ЦРБ» № 121 (от 01.01.2012 г.). Имеется договор и с Республиканской санэпидстанцией.</w:t>
      </w:r>
    </w:p>
    <w:p w:rsidR="00BE0559" w:rsidRDefault="00BE0559" w:rsidP="00BE0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питания</w:t>
      </w:r>
    </w:p>
    <w:p w:rsidR="00BE0559" w:rsidRDefault="00BE0559" w:rsidP="00BE0559">
      <w:pPr>
        <w:pStyle w:val="a4"/>
        <w:rPr>
          <w:rStyle w:val="a3"/>
          <w:color w:val="000000"/>
        </w:rPr>
      </w:pPr>
      <w:r>
        <w:t>В образовательном учреждении функционирует столовая, где организовано 2-х разовое горячее питание – завтрак и обед. Охват учащихся горячим питанием 1-4 классов составляет 100%. Завтрак для начальных классов бесплатный. Финансирование осуществляется из бюджетных средств. Обед – за счет добровольных пожертвований родителей.</w:t>
      </w:r>
    </w:p>
    <w:p w:rsidR="007460D2" w:rsidRDefault="007460D2"/>
    <w:sectPr w:rsidR="0074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2FA"/>
    <w:multiLevelType w:val="hybridMultilevel"/>
    <w:tmpl w:val="1DF4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2201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12109"/>
    <w:multiLevelType w:val="hybridMultilevel"/>
    <w:tmpl w:val="B70497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340C10"/>
    <w:multiLevelType w:val="hybridMultilevel"/>
    <w:tmpl w:val="FBBCDCE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754F94"/>
    <w:multiLevelType w:val="hybridMultilevel"/>
    <w:tmpl w:val="40C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AF736B"/>
    <w:multiLevelType w:val="hybridMultilevel"/>
    <w:tmpl w:val="1DD4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47AE0"/>
    <w:multiLevelType w:val="hybridMultilevel"/>
    <w:tmpl w:val="F830F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59"/>
    <w:rsid w:val="007460D2"/>
    <w:rsid w:val="00B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9"/>
    <w:rPr>
      <w:rFonts w:ascii="Calibri" w:eastAsia="Times New Roman" w:hAnsi="Calibri" w:cs="Times New Roman"/>
    </w:rPr>
  </w:style>
  <w:style w:type="paragraph" w:styleId="5">
    <w:name w:val="heading 5"/>
    <w:basedOn w:val="a"/>
    <w:link w:val="51"/>
    <w:qFormat/>
    <w:rsid w:val="00BE0559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BE05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BE055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BE05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1"/>
    <w:qFormat/>
    <w:rsid w:val="00BE0559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uiPriority w:val="10"/>
    <w:rsid w:val="00BE0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10"/>
    <w:semiHidden/>
    <w:rsid w:val="00BE05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uiPriority w:val="99"/>
    <w:semiHidden/>
    <w:rsid w:val="00BE0559"/>
    <w:rPr>
      <w:rFonts w:ascii="Calibri" w:eastAsia="Times New Roman" w:hAnsi="Calibri" w:cs="Times New Roman"/>
    </w:rPr>
  </w:style>
  <w:style w:type="paragraph" w:styleId="2">
    <w:name w:val="Body Text 2"/>
    <w:basedOn w:val="a"/>
    <w:link w:val="21"/>
    <w:semiHidden/>
    <w:rsid w:val="00BE0559"/>
    <w:pPr>
      <w:spacing w:after="120" w:line="480" w:lineRule="auto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uiPriority w:val="99"/>
    <w:semiHidden/>
    <w:rsid w:val="00BE0559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semiHidden/>
    <w:rsid w:val="00BE05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locked/>
    <w:rsid w:val="00BE055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BE0559"/>
    <w:rPr>
      <w:rFonts w:ascii="Calibri" w:eastAsia="Times New Roman" w:hAnsi="Calibri" w:cs="Times New Roman"/>
    </w:rPr>
  </w:style>
  <w:style w:type="character" w:customStyle="1" w:styleId="1">
    <w:name w:val="Название Знак1"/>
    <w:basedOn w:val="a0"/>
    <w:link w:val="a5"/>
    <w:locked/>
    <w:rsid w:val="00BE0559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spelle">
    <w:name w:val="spelle"/>
    <w:basedOn w:val="a0"/>
    <w:rsid w:val="00BE0559"/>
    <w:rPr>
      <w:rFonts w:ascii="Times New Roman" w:hAnsi="Times New Roman" w:cs="Times New Roman" w:hint="default"/>
    </w:rPr>
  </w:style>
  <w:style w:type="character" w:customStyle="1" w:styleId="21">
    <w:name w:val="Основной текст 2 Знак1"/>
    <w:basedOn w:val="a0"/>
    <w:link w:val="2"/>
    <w:semiHidden/>
    <w:locked/>
    <w:rsid w:val="00BE0559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9"/>
    <w:rPr>
      <w:rFonts w:ascii="Calibri" w:eastAsia="Times New Roman" w:hAnsi="Calibri" w:cs="Times New Roman"/>
    </w:rPr>
  </w:style>
  <w:style w:type="paragraph" w:styleId="5">
    <w:name w:val="heading 5"/>
    <w:basedOn w:val="a"/>
    <w:link w:val="51"/>
    <w:qFormat/>
    <w:rsid w:val="00BE0559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BE05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BE055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rsid w:val="00BE05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1"/>
    <w:qFormat/>
    <w:rsid w:val="00BE0559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uiPriority w:val="10"/>
    <w:rsid w:val="00BE0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10"/>
    <w:semiHidden/>
    <w:rsid w:val="00BE05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uiPriority w:val="99"/>
    <w:semiHidden/>
    <w:rsid w:val="00BE0559"/>
    <w:rPr>
      <w:rFonts w:ascii="Calibri" w:eastAsia="Times New Roman" w:hAnsi="Calibri" w:cs="Times New Roman"/>
    </w:rPr>
  </w:style>
  <w:style w:type="paragraph" w:styleId="2">
    <w:name w:val="Body Text 2"/>
    <w:basedOn w:val="a"/>
    <w:link w:val="21"/>
    <w:semiHidden/>
    <w:rsid w:val="00BE0559"/>
    <w:pPr>
      <w:spacing w:after="120" w:line="480" w:lineRule="auto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uiPriority w:val="99"/>
    <w:semiHidden/>
    <w:rsid w:val="00BE0559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semiHidden/>
    <w:rsid w:val="00BE05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51">
    <w:name w:val="Заголовок 5 Знак1"/>
    <w:basedOn w:val="a0"/>
    <w:link w:val="5"/>
    <w:locked/>
    <w:rsid w:val="00BE055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BE0559"/>
    <w:rPr>
      <w:rFonts w:ascii="Calibri" w:eastAsia="Times New Roman" w:hAnsi="Calibri" w:cs="Times New Roman"/>
    </w:rPr>
  </w:style>
  <w:style w:type="character" w:customStyle="1" w:styleId="1">
    <w:name w:val="Название Знак1"/>
    <w:basedOn w:val="a0"/>
    <w:link w:val="a5"/>
    <w:locked/>
    <w:rsid w:val="00BE0559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spelle">
    <w:name w:val="spelle"/>
    <w:basedOn w:val="a0"/>
    <w:rsid w:val="00BE0559"/>
    <w:rPr>
      <w:rFonts w:ascii="Times New Roman" w:hAnsi="Times New Roman" w:cs="Times New Roman" w:hint="default"/>
    </w:rPr>
  </w:style>
  <w:style w:type="character" w:customStyle="1" w:styleId="21">
    <w:name w:val="Основной текст 2 Знак1"/>
    <w:basedOn w:val="a0"/>
    <w:link w:val="2"/>
    <w:semiHidden/>
    <w:locked/>
    <w:rsid w:val="00BE0559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2012-11-27T16:37:00Z</dcterms:created>
  <dcterms:modified xsi:type="dcterms:W3CDTF">2012-11-27T16:40:00Z</dcterms:modified>
</cp:coreProperties>
</file>